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D399AD">
      <w:pPr>
        <w:jc w:val="left"/>
        <w:rPr>
          <w:rFonts w:hint="eastAsia" w:ascii="Times New Roman" w:hAnsi="Times New Roman" w:eastAsia="黑体" w:cs="Times New Roman"/>
          <w:kern w:val="0"/>
          <w:sz w:val="32"/>
          <w:szCs w:val="32"/>
          <w:highlight w:val="none"/>
          <w:lang w:val="en-US" w:eastAsia="zh-CN" w:bidi="th-TH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  <w:highlight w:val="none"/>
          <w:lang w:bidi="th-TH"/>
        </w:rPr>
        <w:t>附件</w:t>
      </w:r>
      <w:r>
        <w:rPr>
          <w:rFonts w:hint="eastAsia" w:ascii="Times New Roman" w:hAnsi="Times New Roman" w:eastAsia="黑体" w:cs="Times New Roman"/>
          <w:kern w:val="0"/>
          <w:sz w:val="32"/>
          <w:szCs w:val="32"/>
          <w:highlight w:val="none"/>
          <w:lang w:val="en-US" w:eastAsia="zh-CN" w:bidi="th-TH"/>
        </w:rPr>
        <w:t>2</w:t>
      </w:r>
      <w:bookmarkStart w:id="0" w:name="_GoBack"/>
      <w:bookmarkEnd w:id="0"/>
    </w:p>
    <w:p w14:paraId="5CBEC6BF">
      <w:pPr>
        <w:adjustRightInd w:val="0"/>
        <w:spacing w:line="540" w:lineRule="exact"/>
        <w:jc w:val="center"/>
        <w:rPr>
          <w:rFonts w:hint="default" w:ascii="Times New Roman" w:hAnsi="Times New Roman" w:eastAsia="黑体" w:cs="Times New Roman"/>
          <w:sz w:val="48"/>
          <w:szCs w:val="48"/>
          <w:highlight w:val="none"/>
        </w:rPr>
      </w:pPr>
    </w:p>
    <w:p w14:paraId="49D01A03">
      <w:pPr>
        <w:pStyle w:val="4"/>
        <w:rPr>
          <w:rFonts w:hint="default" w:ascii="Times New Roman" w:hAnsi="Times New Roman" w:cs="Times New Roman"/>
          <w:highlight w:val="none"/>
        </w:rPr>
      </w:pPr>
    </w:p>
    <w:p w14:paraId="32F611F5">
      <w:pPr>
        <w:adjustRightInd w:val="0"/>
        <w:spacing w:line="540" w:lineRule="exact"/>
        <w:jc w:val="center"/>
        <w:rPr>
          <w:rFonts w:hint="default" w:ascii="Times New Roman" w:hAnsi="Times New Roman" w:eastAsia="黑体" w:cs="Times New Roman"/>
          <w:sz w:val="48"/>
          <w:szCs w:val="48"/>
          <w:highlight w:val="none"/>
        </w:rPr>
      </w:pPr>
    </w:p>
    <w:p w14:paraId="25DA1E3E">
      <w:pPr>
        <w:widowControl/>
        <w:snapToGrid w:val="0"/>
        <w:spacing w:line="900" w:lineRule="exact"/>
        <w:ind w:firstLine="0" w:firstLineChars="0"/>
        <w:jc w:val="center"/>
        <w:rPr>
          <w:rFonts w:hint="default" w:ascii="Times New Roman" w:hAnsi="Times New Roman" w:eastAsia="方正小标宋简体" w:cs="Times New Roman"/>
          <w:sz w:val="52"/>
          <w:szCs w:val="52"/>
          <w:highlight w:val="none"/>
          <w:lang w:eastAsia="zh-CN"/>
        </w:rPr>
      </w:pPr>
      <w:r>
        <w:rPr>
          <w:rFonts w:hint="eastAsia" w:ascii="Times New Roman" w:hAnsi="Times New Roman" w:eastAsia="方正小标宋简体" w:cs="Times New Roman"/>
          <w:sz w:val="52"/>
          <w:szCs w:val="52"/>
          <w:highlight w:val="none"/>
          <w:lang w:val="en-US" w:eastAsia="zh-CN"/>
        </w:rPr>
        <w:t>深圳市</w:t>
      </w:r>
      <w:r>
        <w:rPr>
          <w:rFonts w:hint="default" w:ascii="Times New Roman" w:hAnsi="Times New Roman" w:eastAsia="方正小标宋简体" w:cs="Times New Roman"/>
          <w:sz w:val="52"/>
          <w:szCs w:val="52"/>
          <w:highlight w:val="none"/>
          <w:lang w:val="en-US" w:eastAsia="zh-CN"/>
        </w:rPr>
        <w:t>中小企业</w:t>
      </w:r>
      <w:r>
        <w:rPr>
          <w:rFonts w:hint="eastAsia" w:ascii="Times New Roman" w:hAnsi="Times New Roman" w:eastAsia="方正小标宋简体" w:cs="Times New Roman"/>
          <w:sz w:val="52"/>
          <w:szCs w:val="52"/>
          <w:highlight w:val="none"/>
          <w:lang w:val="en-US" w:eastAsia="zh-CN"/>
        </w:rPr>
        <w:t>“</w:t>
      </w:r>
      <w:r>
        <w:rPr>
          <w:rFonts w:hint="default" w:ascii="Times New Roman" w:hAnsi="Times New Roman" w:eastAsia="方正小标宋简体" w:cs="Times New Roman"/>
          <w:sz w:val="52"/>
          <w:szCs w:val="52"/>
          <w:highlight w:val="none"/>
          <w:lang w:eastAsia="zh-CN"/>
        </w:rPr>
        <w:t>链式</w:t>
      </w:r>
      <w:r>
        <w:rPr>
          <w:rFonts w:hint="eastAsia" w:ascii="Times New Roman" w:hAnsi="Times New Roman" w:eastAsia="方正小标宋简体" w:cs="Times New Roman"/>
          <w:sz w:val="52"/>
          <w:szCs w:val="52"/>
          <w:highlight w:val="none"/>
          <w:lang w:eastAsia="zh-CN"/>
        </w:rPr>
        <w:t>”</w:t>
      </w:r>
      <w:r>
        <w:rPr>
          <w:rFonts w:hint="default" w:ascii="Times New Roman" w:hAnsi="Times New Roman" w:eastAsia="方正小标宋简体" w:cs="Times New Roman"/>
          <w:sz w:val="52"/>
          <w:szCs w:val="52"/>
          <w:highlight w:val="none"/>
          <w:lang w:val="en-US" w:eastAsia="zh-CN"/>
        </w:rPr>
        <w:t>数字化</w:t>
      </w:r>
      <w:r>
        <w:rPr>
          <w:rFonts w:hint="default" w:ascii="Times New Roman" w:hAnsi="Times New Roman" w:eastAsia="方正小标宋简体" w:cs="Times New Roman"/>
          <w:sz w:val="52"/>
          <w:szCs w:val="52"/>
          <w:highlight w:val="none"/>
          <w:lang w:eastAsia="zh-CN"/>
        </w:rPr>
        <w:t>转型</w:t>
      </w:r>
      <w:r>
        <w:rPr>
          <w:rFonts w:hint="eastAsia" w:ascii="Times New Roman" w:hAnsi="Times New Roman" w:eastAsia="方正小标宋简体" w:cs="Times New Roman"/>
          <w:sz w:val="52"/>
          <w:szCs w:val="52"/>
          <w:highlight w:val="none"/>
          <w:lang w:val="en-US" w:eastAsia="zh-CN"/>
        </w:rPr>
        <w:t>产品和服务</w:t>
      </w:r>
      <w:r>
        <w:rPr>
          <w:rFonts w:hint="default" w:ascii="Times New Roman" w:hAnsi="Times New Roman" w:eastAsia="方正小标宋简体" w:cs="Times New Roman"/>
          <w:sz w:val="52"/>
          <w:szCs w:val="52"/>
          <w:highlight w:val="none"/>
          <w:lang w:eastAsia="zh-CN"/>
        </w:rPr>
        <w:t>典型案例</w:t>
      </w:r>
      <w:r>
        <w:rPr>
          <w:rFonts w:hint="default" w:ascii="Times New Roman" w:hAnsi="Times New Roman" w:eastAsia="方正小标宋简体" w:cs="Times New Roman"/>
          <w:sz w:val="52"/>
          <w:szCs w:val="52"/>
          <w:highlight w:val="none"/>
        </w:rPr>
        <w:t>申</w:t>
      </w:r>
      <w:r>
        <w:rPr>
          <w:rFonts w:hint="default" w:ascii="Times New Roman" w:hAnsi="Times New Roman" w:eastAsia="方正小标宋简体" w:cs="Times New Roman"/>
          <w:sz w:val="52"/>
          <w:szCs w:val="52"/>
          <w:highlight w:val="none"/>
          <w:lang w:eastAsia="zh-CN"/>
        </w:rPr>
        <w:t>报书</w:t>
      </w:r>
    </w:p>
    <w:p w14:paraId="1271E258">
      <w:pPr>
        <w:widowControl/>
        <w:snapToGrid w:val="0"/>
        <w:spacing w:line="900" w:lineRule="exact"/>
        <w:ind w:firstLine="0" w:firstLineChars="0"/>
        <w:jc w:val="center"/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eastAsia="zh-CN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highlight w:val="none"/>
          <w:lang w:eastAsia="zh-CN"/>
        </w:rPr>
        <w:t>（</w:t>
      </w:r>
      <w:r>
        <w:rPr>
          <w:rFonts w:hint="eastAsia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  <w:t>供应链、产业链赋能模式</w:t>
      </w:r>
      <w:r>
        <w:rPr>
          <w:rFonts w:hint="eastAsia" w:ascii="Times New Roman" w:hAnsi="Times New Roman" w:eastAsia="方正小标宋简体" w:cs="Times New Roman"/>
          <w:sz w:val="44"/>
          <w:szCs w:val="44"/>
          <w:highlight w:val="none"/>
          <w:lang w:eastAsia="zh-CN"/>
        </w:rPr>
        <w:t>）</w:t>
      </w:r>
    </w:p>
    <w:p w14:paraId="4184C816">
      <w:pPr>
        <w:widowControl/>
        <w:snapToGrid w:val="0"/>
        <w:jc w:val="center"/>
        <w:rPr>
          <w:rFonts w:hint="default" w:ascii="Times New Roman" w:hAnsi="Times New Roman" w:eastAsia="黑体" w:cs="Times New Roman"/>
          <w:sz w:val="52"/>
          <w:szCs w:val="52"/>
          <w:highlight w:val="none"/>
        </w:rPr>
      </w:pPr>
    </w:p>
    <w:p w14:paraId="2C0EECA9">
      <w:pPr>
        <w:pStyle w:val="4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 w14:paraId="002302E8">
      <w:pPr>
        <w:pStyle w:val="9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</w:pPr>
    </w:p>
    <w:p w14:paraId="7869819F">
      <w:pPr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 w14:paraId="4F1DAE2E">
      <w:pPr>
        <w:pStyle w:val="10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</w:pPr>
    </w:p>
    <w:p w14:paraId="52FF8838">
      <w:pPr>
        <w:pStyle w:val="10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</w:pPr>
    </w:p>
    <w:p w14:paraId="286BFC62">
      <w:pPr>
        <w:pStyle w:val="10"/>
        <w:ind w:firstLine="0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</w:pPr>
    </w:p>
    <w:p w14:paraId="450151DC">
      <w:pPr>
        <w:pStyle w:val="10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</w:pPr>
    </w:p>
    <w:tbl>
      <w:tblPr>
        <w:tblStyle w:val="11"/>
        <w:tblW w:w="9476" w:type="dxa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"/>
        <w:gridCol w:w="2410"/>
        <w:gridCol w:w="72"/>
        <w:gridCol w:w="978"/>
        <w:gridCol w:w="1306"/>
        <w:gridCol w:w="118"/>
        <w:gridCol w:w="2121"/>
        <w:gridCol w:w="45"/>
        <w:gridCol w:w="1739"/>
        <w:gridCol w:w="545"/>
      </w:tblGrid>
      <w:tr w14:paraId="4D9D83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45" w:type="dxa"/>
        </w:trPr>
        <w:tc>
          <w:tcPr>
            <w:tcW w:w="2552" w:type="dxa"/>
            <w:gridSpan w:val="2"/>
            <w:tcBorders>
              <w:bottom w:val="nil"/>
            </w:tcBorders>
            <w:noWrap w:val="0"/>
            <w:vAlign w:val="top"/>
          </w:tcPr>
          <w:p w14:paraId="7C9097E0">
            <w:pPr>
              <w:spacing w:before="160" w:line="560" w:lineRule="exact"/>
              <w:ind w:firstLine="640" w:firstLineChars="200"/>
              <w:textAlignment w:val="bottom"/>
              <w:rPr>
                <w:rFonts w:hint="default" w:ascii="Times New Roman" w:hAnsi="Times New Roman" w:eastAsia="仿宋" w:cs="Times New Roman"/>
                <w:sz w:val="32"/>
                <w:szCs w:val="32"/>
                <w:highlight w:val="none"/>
                <w:lang w:val="zh-CN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  <w:highlight w:val="none"/>
                <w:lang w:val="zh-CN"/>
              </w:rPr>
              <w:t>申报单位：</w:t>
            </w:r>
          </w:p>
        </w:tc>
        <w:tc>
          <w:tcPr>
            <w:tcW w:w="6379" w:type="dxa"/>
            <w:gridSpan w:val="7"/>
            <w:tcBorders>
              <w:bottom w:val="single" w:color="auto" w:sz="4" w:space="0"/>
            </w:tcBorders>
            <w:noWrap w:val="0"/>
            <w:vAlign w:val="top"/>
          </w:tcPr>
          <w:p w14:paraId="3A45F3D0">
            <w:pPr>
              <w:spacing w:before="160" w:line="560" w:lineRule="exact"/>
              <w:ind w:firstLine="1920" w:firstLineChars="600"/>
              <w:textAlignment w:val="bottom"/>
              <w:rPr>
                <w:rFonts w:hint="default" w:ascii="Times New Roman" w:hAnsi="Times New Roman" w:eastAsia="仿宋" w:cs="Times New Roman"/>
                <w:sz w:val="32"/>
                <w:szCs w:val="32"/>
                <w:highlight w:val="none"/>
                <w:lang w:val="zh-CN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  <w:highlight w:val="none"/>
                <w:lang w:val="zh-CN"/>
              </w:rPr>
              <w:t>（加盖公章）</w:t>
            </w:r>
          </w:p>
        </w:tc>
      </w:tr>
      <w:tr w14:paraId="6AE9B4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45" w:type="dxa"/>
        </w:trPr>
        <w:tc>
          <w:tcPr>
            <w:tcW w:w="2552" w:type="dxa"/>
            <w:gridSpan w:val="2"/>
            <w:tcBorders>
              <w:top w:val="nil"/>
              <w:bottom w:val="nil"/>
            </w:tcBorders>
            <w:noWrap w:val="0"/>
            <w:vAlign w:val="top"/>
          </w:tcPr>
          <w:p w14:paraId="11286AC3">
            <w:pPr>
              <w:spacing w:before="160" w:line="560" w:lineRule="exact"/>
              <w:ind w:firstLine="640" w:firstLineChars="200"/>
              <w:textAlignment w:val="bottom"/>
              <w:rPr>
                <w:rFonts w:hint="default" w:ascii="Times New Roman" w:hAnsi="Times New Roman" w:eastAsia="仿宋" w:cs="Times New Roman"/>
                <w:sz w:val="32"/>
                <w:szCs w:val="32"/>
                <w:highlight w:val="none"/>
                <w:lang w:val="zh-CN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  <w:highlight w:val="none"/>
                <w:lang w:val="en-US" w:eastAsia="zh-CN"/>
              </w:rPr>
              <w:t>申 请 人</w:t>
            </w:r>
            <w:r>
              <w:rPr>
                <w:rFonts w:hint="default" w:ascii="Times New Roman" w:hAnsi="Times New Roman" w:eastAsia="仿宋" w:cs="Times New Roman"/>
                <w:sz w:val="32"/>
                <w:szCs w:val="32"/>
                <w:highlight w:val="none"/>
                <w:lang w:val="zh-CN"/>
              </w:rPr>
              <w:t>：</w:t>
            </w:r>
          </w:p>
        </w:tc>
        <w:tc>
          <w:tcPr>
            <w:tcW w:w="6379" w:type="dxa"/>
            <w:gridSpan w:val="7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60120CD9">
            <w:pPr>
              <w:spacing w:before="160" w:line="560" w:lineRule="exact"/>
              <w:ind w:firstLine="640" w:firstLineChars="200"/>
              <w:textAlignment w:val="bottom"/>
              <w:rPr>
                <w:rFonts w:hint="default" w:ascii="Times New Roman" w:hAnsi="Times New Roman" w:eastAsia="仿宋" w:cs="Times New Roman"/>
                <w:sz w:val="32"/>
                <w:szCs w:val="32"/>
                <w:highlight w:val="none"/>
                <w:lang w:val="zh-CN"/>
              </w:rPr>
            </w:pPr>
          </w:p>
        </w:tc>
      </w:tr>
      <w:tr w14:paraId="2A7D57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45" w:type="dxa"/>
        </w:trPr>
        <w:tc>
          <w:tcPr>
            <w:tcW w:w="2552" w:type="dxa"/>
            <w:gridSpan w:val="2"/>
            <w:tcBorders>
              <w:top w:val="nil"/>
              <w:bottom w:val="nil"/>
            </w:tcBorders>
            <w:noWrap w:val="0"/>
            <w:vAlign w:val="top"/>
          </w:tcPr>
          <w:p w14:paraId="123A37BE">
            <w:pPr>
              <w:spacing w:before="160" w:line="560" w:lineRule="exact"/>
              <w:ind w:firstLine="640" w:firstLineChars="200"/>
              <w:textAlignment w:val="bottom"/>
              <w:rPr>
                <w:rFonts w:hint="default" w:ascii="Times New Roman" w:hAnsi="Times New Roman" w:eastAsia="仿宋" w:cs="Times New Roman"/>
                <w:sz w:val="32"/>
                <w:szCs w:val="32"/>
                <w:highlight w:val="none"/>
                <w:lang w:val="zh-CN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  <w:highlight w:val="none"/>
                <w:lang w:val="zh-CN"/>
              </w:rPr>
              <w:t>联系电话：</w:t>
            </w:r>
          </w:p>
        </w:tc>
        <w:tc>
          <w:tcPr>
            <w:tcW w:w="6379" w:type="dxa"/>
            <w:gridSpan w:val="7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2B3483FB">
            <w:pPr>
              <w:spacing w:before="160" w:line="560" w:lineRule="exact"/>
              <w:ind w:firstLine="640" w:firstLineChars="200"/>
              <w:textAlignment w:val="bottom"/>
              <w:rPr>
                <w:rFonts w:hint="default" w:ascii="Times New Roman" w:hAnsi="Times New Roman" w:eastAsia="仿宋" w:cs="Times New Roman"/>
                <w:sz w:val="32"/>
                <w:szCs w:val="32"/>
                <w:highlight w:val="none"/>
                <w:lang w:val="zh-CN"/>
              </w:rPr>
            </w:pPr>
          </w:p>
        </w:tc>
      </w:tr>
      <w:tr w14:paraId="39608D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45" w:type="dxa"/>
          <w:trHeight w:val="790" w:hRule="atLeast"/>
        </w:trPr>
        <w:tc>
          <w:tcPr>
            <w:tcW w:w="2552" w:type="dxa"/>
            <w:gridSpan w:val="2"/>
            <w:tcBorders>
              <w:top w:val="nil"/>
              <w:bottom w:val="nil"/>
            </w:tcBorders>
            <w:noWrap w:val="0"/>
            <w:vAlign w:val="top"/>
          </w:tcPr>
          <w:p w14:paraId="256A5DEF">
            <w:pPr>
              <w:spacing w:before="160" w:line="560" w:lineRule="exact"/>
              <w:ind w:firstLine="640" w:firstLineChars="200"/>
              <w:textAlignment w:val="bottom"/>
              <w:rPr>
                <w:rFonts w:hint="eastAsia" w:ascii="Times New Roman" w:hAnsi="Times New Roman" w:eastAsia="仿宋" w:cs="Times New Roman"/>
                <w:sz w:val="32"/>
                <w:szCs w:val="32"/>
                <w:highlight w:val="none"/>
                <w:lang w:val="zh-CN" w:eastAsia="zh-CN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  <w:highlight w:val="none"/>
                <w:lang w:bidi="ar"/>
              </w:rPr>
              <w:t>填报日期</w:t>
            </w:r>
            <w:r>
              <w:rPr>
                <w:rFonts w:hint="eastAsia" w:ascii="Times New Roman" w:hAnsi="Times New Roman" w:eastAsia="仿宋" w:cs="Times New Roman"/>
                <w:sz w:val="32"/>
                <w:szCs w:val="32"/>
                <w:highlight w:val="none"/>
                <w:lang w:eastAsia="zh-CN" w:bidi="ar"/>
              </w:rPr>
              <w:t>：</w:t>
            </w:r>
          </w:p>
        </w:tc>
        <w:tc>
          <w:tcPr>
            <w:tcW w:w="6379" w:type="dxa"/>
            <w:gridSpan w:val="7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31FC0CF6">
            <w:pPr>
              <w:pStyle w:val="10"/>
              <w:ind w:left="0" w:leftChars="0" w:firstLine="0" w:firstLineChars="0"/>
              <w:rPr>
                <w:rFonts w:hint="default" w:ascii="Times New Roman" w:hAnsi="Times New Roman" w:cs="Times New Roman"/>
                <w:color w:val="auto"/>
                <w:lang w:val="zh-CN"/>
              </w:rPr>
            </w:pPr>
          </w:p>
        </w:tc>
      </w:tr>
      <w:tr w14:paraId="09CD60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42" w:type="dxa"/>
          <w:trHeight w:val="864" w:hRule="atLeast"/>
        </w:trPr>
        <w:tc>
          <w:tcPr>
            <w:tcW w:w="9334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212F6542">
            <w:pPr>
              <w:pStyle w:val="4"/>
              <w:keepNext w:val="0"/>
              <w:keepLines w:val="0"/>
              <w:pageBreakBefore w:val="0"/>
              <w:widowControl w:val="0"/>
              <w:suppressAutoHyphens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highlight w:val="none"/>
                <w:lang w:val="en-US" w:eastAsia="zh-CN"/>
              </w:rPr>
              <w:t>第一部分：</w:t>
            </w:r>
            <w:r>
              <w:rPr>
                <w:rFonts w:hint="default" w:ascii="方正小标宋简体" w:hAnsi="方正小标宋简体" w:eastAsia="方正小标宋简体" w:cs="方正小标宋简体"/>
                <w:sz w:val="44"/>
                <w:szCs w:val="44"/>
                <w:highlight w:val="none"/>
                <w:lang w:val="en-US" w:eastAsia="zh-CN"/>
              </w:rPr>
              <w:t>申报单位基本信息</w:t>
            </w:r>
          </w:p>
        </w:tc>
      </w:tr>
      <w:tr w14:paraId="03C690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42" w:type="dxa"/>
          <w:trHeight w:val="525" w:hRule="atLeast"/>
        </w:trPr>
        <w:tc>
          <w:tcPr>
            <w:tcW w:w="2482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1947D7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  <w:t>单位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名称（全称）</w:t>
            </w:r>
          </w:p>
        </w:tc>
        <w:tc>
          <w:tcPr>
            <w:tcW w:w="2402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 w14:paraId="25ABC8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（盖章）</w:t>
            </w:r>
          </w:p>
        </w:tc>
        <w:tc>
          <w:tcPr>
            <w:tcW w:w="2121" w:type="dxa"/>
            <w:tcBorders>
              <w:top w:val="single" w:color="auto" w:sz="4" w:space="0"/>
            </w:tcBorders>
            <w:noWrap w:val="0"/>
            <w:vAlign w:val="center"/>
          </w:tcPr>
          <w:p w14:paraId="609125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统一社会信用代码</w:t>
            </w:r>
          </w:p>
        </w:tc>
        <w:tc>
          <w:tcPr>
            <w:tcW w:w="2329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 w14:paraId="027B3B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3C35D5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42" w:type="dxa"/>
          <w:trHeight w:val="525" w:hRule="atLeast"/>
        </w:trPr>
        <w:tc>
          <w:tcPr>
            <w:tcW w:w="2482" w:type="dxa"/>
            <w:gridSpan w:val="2"/>
            <w:noWrap w:val="0"/>
            <w:vAlign w:val="center"/>
          </w:tcPr>
          <w:p w14:paraId="08A313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法定代表人</w:t>
            </w:r>
          </w:p>
        </w:tc>
        <w:tc>
          <w:tcPr>
            <w:tcW w:w="2402" w:type="dxa"/>
            <w:gridSpan w:val="3"/>
            <w:noWrap w:val="0"/>
            <w:vAlign w:val="center"/>
          </w:tcPr>
          <w:p w14:paraId="19F934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121" w:type="dxa"/>
            <w:noWrap w:val="0"/>
            <w:vAlign w:val="center"/>
          </w:tcPr>
          <w:p w14:paraId="38D6BE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成立时间</w:t>
            </w:r>
          </w:p>
        </w:tc>
        <w:tc>
          <w:tcPr>
            <w:tcW w:w="2329" w:type="dxa"/>
            <w:gridSpan w:val="3"/>
            <w:noWrap w:val="0"/>
            <w:vAlign w:val="center"/>
          </w:tcPr>
          <w:p w14:paraId="428B48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 xml:space="preserve">   年   月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  <w:t>日</w:t>
            </w:r>
          </w:p>
        </w:tc>
      </w:tr>
      <w:tr w14:paraId="41860A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42" w:type="dxa"/>
          <w:trHeight w:val="525" w:hRule="atLeast"/>
        </w:trPr>
        <w:tc>
          <w:tcPr>
            <w:tcW w:w="2482" w:type="dxa"/>
            <w:gridSpan w:val="2"/>
            <w:noWrap w:val="0"/>
            <w:vAlign w:val="center"/>
          </w:tcPr>
          <w:p w14:paraId="6A67D3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注册地址</w:t>
            </w:r>
          </w:p>
        </w:tc>
        <w:tc>
          <w:tcPr>
            <w:tcW w:w="6852" w:type="dxa"/>
            <w:gridSpan w:val="7"/>
            <w:noWrap w:val="0"/>
            <w:vAlign w:val="center"/>
          </w:tcPr>
          <w:p w14:paraId="65FCD1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6918D9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42" w:type="dxa"/>
          <w:trHeight w:val="1041" w:hRule="atLeast"/>
        </w:trPr>
        <w:tc>
          <w:tcPr>
            <w:tcW w:w="2482" w:type="dxa"/>
            <w:gridSpan w:val="2"/>
            <w:noWrap w:val="0"/>
            <w:vAlign w:val="center"/>
          </w:tcPr>
          <w:p w14:paraId="13D7EB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  <w:t>企业规模</w:t>
            </w:r>
          </w:p>
        </w:tc>
        <w:tc>
          <w:tcPr>
            <w:tcW w:w="6852" w:type="dxa"/>
            <w:gridSpan w:val="7"/>
            <w:noWrap w:val="0"/>
            <w:vAlign w:val="center"/>
          </w:tcPr>
          <w:p w14:paraId="5EE7BF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  <w:sym w:font="Wingdings" w:char="F0A8"/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大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  <w:t xml:space="preserve">型 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  <w:sym w:font="Wingdings" w:char="F0A8"/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中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  <w:t xml:space="preserve">型 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  <w:sym w:font="Wingdings" w:char="00A8"/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  <w:t>小微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  <w:t>型</w:t>
            </w:r>
          </w:p>
          <w:p w14:paraId="2A680F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  <w:t>按照《中小企业划型标准规定》（工信部联企业[2011]300号）</w:t>
            </w:r>
          </w:p>
        </w:tc>
      </w:tr>
      <w:tr w14:paraId="01D583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42" w:type="dxa"/>
          <w:trHeight w:val="775" w:hRule="atLeast"/>
        </w:trPr>
        <w:tc>
          <w:tcPr>
            <w:tcW w:w="2482" w:type="dxa"/>
            <w:gridSpan w:val="2"/>
            <w:noWrap w:val="0"/>
            <w:vAlign w:val="center"/>
          </w:tcPr>
          <w:p w14:paraId="4860D8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主营业务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与主导产品</w:t>
            </w:r>
          </w:p>
        </w:tc>
        <w:tc>
          <w:tcPr>
            <w:tcW w:w="6852" w:type="dxa"/>
            <w:gridSpan w:val="7"/>
            <w:noWrap w:val="0"/>
            <w:vAlign w:val="center"/>
          </w:tcPr>
          <w:p w14:paraId="00C321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60BF95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42" w:type="dxa"/>
          <w:trHeight w:val="773" w:hRule="atLeast"/>
        </w:trPr>
        <w:tc>
          <w:tcPr>
            <w:tcW w:w="2482" w:type="dxa"/>
            <w:gridSpan w:val="2"/>
            <w:noWrap w:val="0"/>
            <w:vAlign w:val="center"/>
          </w:tcPr>
          <w:p w14:paraId="44040E5C">
            <w:pPr>
              <w:pStyle w:val="1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afterLines="0" w:line="32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  <w:t>案例模式</w:t>
            </w:r>
          </w:p>
        </w:tc>
        <w:tc>
          <w:tcPr>
            <w:tcW w:w="6852" w:type="dxa"/>
            <w:gridSpan w:val="7"/>
            <w:noWrap w:val="0"/>
            <w:vAlign w:val="center"/>
          </w:tcPr>
          <w:p w14:paraId="137A6D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  <w:sym w:font="Wingdings" w:char="F0A8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  <w:t xml:space="preserve">供应链赋能  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  <w:sym w:font="Wingdings" w:char="F0A8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  <w:t>产业链赋能</w:t>
            </w:r>
          </w:p>
        </w:tc>
      </w:tr>
      <w:tr w14:paraId="48031D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42" w:type="dxa"/>
          <w:trHeight w:val="773" w:hRule="atLeast"/>
        </w:trPr>
        <w:tc>
          <w:tcPr>
            <w:tcW w:w="2482" w:type="dxa"/>
            <w:gridSpan w:val="2"/>
            <w:noWrap w:val="0"/>
            <w:vAlign w:val="center"/>
          </w:tcPr>
          <w:p w14:paraId="6C1022CF">
            <w:pPr>
              <w:pStyle w:val="1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afterLines="0"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链式带动中小企业数量</w:t>
            </w:r>
          </w:p>
        </w:tc>
        <w:tc>
          <w:tcPr>
            <w:tcW w:w="6852" w:type="dxa"/>
            <w:gridSpan w:val="7"/>
            <w:noWrap w:val="0"/>
            <w:vAlign w:val="center"/>
          </w:tcPr>
          <w:p w14:paraId="5D40F8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7C74C0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42" w:type="dxa"/>
          <w:trHeight w:val="773" w:hRule="atLeast"/>
        </w:trPr>
        <w:tc>
          <w:tcPr>
            <w:tcW w:w="2482" w:type="dxa"/>
            <w:gridSpan w:val="2"/>
            <w:noWrap w:val="0"/>
            <w:vAlign w:val="center"/>
          </w:tcPr>
          <w:p w14:paraId="41E1F41C">
            <w:pPr>
              <w:pStyle w:val="1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afterLines="0" w:line="32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“链式”带动</w:t>
            </w:r>
          </w:p>
          <w:p w14:paraId="502E4AA2">
            <w:pPr>
              <w:pStyle w:val="1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afterLines="0"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应用场景</w:t>
            </w:r>
          </w:p>
        </w:tc>
        <w:tc>
          <w:tcPr>
            <w:tcW w:w="6852" w:type="dxa"/>
            <w:gridSpan w:val="7"/>
            <w:noWrap w:val="0"/>
            <w:vAlign w:val="center"/>
          </w:tcPr>
          <w:p w14:paraId="16907E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产品生命周期数字化：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  <w:sym w:font="Wingdings" w:char="F0A8"/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产品研发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  <w:sym w:font="Wingdings" w:char="F0A8"/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工艺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  <w:t>设计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  <w:t xml:space="preserve">  </w:t>
            </w:r>
          </w:p>
          <w:p w14:paraId="61DE06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firstLine="2400" w:firstLineChars="1000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  <w:sym w:font="Wingdings" w:char="F0A8"/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营销管理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  <w:sym w:font="Wingdings" w:char="F0A8"/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售后服务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  <w:t xml:space="preserve">  </w:t>
            </w:r>
          </w:p>
          <w:p w14:paraId="45289E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生产执行数字化：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  <w:sym w:font="Wingdings" w:char="00A8"/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计划排程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  <w:sym w:font="Wingdings" w:char="F0A8"/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 xml:space="preserve">生产管控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  <w:sym w:font="Wingdings" w:char="F0A8"/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质量管理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  <w:t xml:space="preserve">  </w:t>
            </w:r>
          </w:p>
          <w:p w14:paraId="7C9F2B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firstLine="1920" w:firstLineChars="800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  <w:sym w:font="Wingdings" w:char="F0A8"/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设备管理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  <w:sym w:font="Wingdings" w:char="F0A8"/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安全生产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  <w:sym w:font="Wingdings" w:char="00A8"/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能耗管理</w:t>
            </w:r>
          </w:p>
          <w:p w14:paraId="3FA47D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 xml:space="preserve">供应链数字化：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  <w:sym w:font="Wingdings" w:char="F0A8"/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 xml:space="preserve">采购管理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  <w:sym w:font="Wingdings" w:char="F0A8"/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仓储物流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  <w:t xml:space="preserve">  </w:t>
            </w:r>
          </w:p>
          <w:p w14:paraId="713AC7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管理决策数字化：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  <w:sym w:font="Wingdings" w:char="00A8"/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财务管理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  <w:sym w:font="Wingdings" w:char="F0A8"/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人力资源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  <w:t xml:space="preserve">  </w:t>
            </w:r>
          </w:p>
          <w:p w14:paraId="46E03F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firstLine="1920" w:firstLineChars="800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  <w:sym w:font="Wingdings" w:char="00A8"/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 xml:space="preserve">协同办公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sym w:font="Wingdings" w:char="F0A8"/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决策支持</w:t>
            </w:r>
          </w:p>
        </w:tc>
      </w:tr>
      <w:tr w14:paraId="0EAEEE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42" w:type="dxa"/>
          <w:trHeight w:val="1360" w:hRule="atLeast"/>
        </w:trPr>
        <w:tc>
          <w:tcPr>
            <w:tcW w:w="2482" w:type="dxa"/>
            <w:gridSpan w:val="2"/>
            <w:noWrap w:val="0"/>
            <w:vAlign w:val="center"/>
          </w:tcPr>
          <w:p w14:paraId="5A9524AB">
            <w:pPr>
              <w:pStyle w:val="1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afterLines="0" w:line="32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  <w:t>所属行业</w:t>
            </w:r>
          </w:p>
        </w:tc>
        <w:tc>
          <w:tcPr>
            <w:tcW w:w="6852" w:type="dxa"/>
            <w:gridSpan w:val="7"/>
            <w:noWrap w:val="0"/>
            <w:vAlign w:val="center"/>
          </w:tcPr>
          <w:p w14:paraId="22A8B4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  <w:sym w:font="Wingdings" w:char="F0A8"/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智能机器人</w:t>
            </w:r>
          </w:p>
          <w:p w14:paraId="5DD3F6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  <w:sym w:font="Wingdings" w:char="F0A8"/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半导体与集成电路</w:t>
            </w:r>
          </w:p>
          <w:p w14:paraId="01BBA1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  <w:sym w:font="Wingdings" w:char="F0A8"/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精密仪器设备</w:t>
            </w:r>
          </w:p>
          <w:p w14:paraId="547FBE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highlight w:val="none"/>
                <w:lang w:eastAsia="zh-CN"/>
              </w:rPr>
              <w:t>平台型企业此项选择主要服务企业所属行业</w:t>
            </w:r>
          </w:p>
        </w:tc>
      </w:tr>
      <w:tr w14:paraId="0C51E0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42" w:type="dxa"/>
          <w:trHeight w:val="525" w:hRule="atLeast"/>
        </w:trPr>
        <w:tc>
          <w:tcPr>
            <w:tcW w:w="2482" w:type="dxa"/>
            <w:gridSpan w:val="2"/>
            <w:vMerge w:val="restart"/>
            <w:noWrap w:val="0"/>
            <w:vAlign w:val="center"/>
          </w:tcPr>
          <w:p w14:paraId="133175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联系人</w:t>
            </w:r>
          </w:p>
        </w:tc>
        <w:tc>
          <w:tcPr>
            <w:tcW w:w="978" w:type="dxa"/>
            <w:noWrap w:val="0"/>
            <w:vAlign w:val="center"/>
          </w:tcPr>
          <w:p w14:paraId="53CD15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1424" w:type="dxa"/>
            <w:gridSpan w:val="2"/>
            <w:noWrap w:val="0"/>
            <w:vAlign w:val="center"/>
          </w:tcPr>
          <w:p w14:paraId="398C5E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121" w:type="dxa"/>
            <w:noWrap w:val="0"/>
            <w:vAlign w:val="center"/>
          </w:tcPr>
          <w:p w14:paraId="4D8057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手机</w:t>
            </w:r>
          </w:p>
        </w:tc>
        <w:tc>
          <w:tcPr>
            <w:tcW w:w="2329" w:type="dxa"/>
            <w:gridSpan w:val="3"/>
            <w:noWrap w:val="0"/>
            <w:vAlign w:val="center"/>
          </w:tcPr>
          <w:p w14:paraId="30711A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0CC6E8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42" w:type="dxa"/>
          <w:trHeight w:val="525" w:hRule="atLeast"/>
        </w:trPr>
        <w:tc>
          <w:tcPr>
            <w:tcW w:w="2482" w:type="dxa"/>
            <w:gridSpan w:val="2"/>
            <w:vMerge w:val="continue"/>
            <w:noWrap w:val="0"/>
            <w:vAlign w:val="center"/>
          </w:tcPr>
          <w:p w14:paraId="60D207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78" w:type="dxa"/>
            <w:noWrap w:val="0"/>
            <w:vAlign w:val="center"/>
          </w:tcPr>
          <w:p w14:paraId="4FCA75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职务</w:t>
            </w:r>
          </w:p>
        </w:tc>
        <w:tc>
          <w:tcPr>
            <w:tcW w:w="1424" w:type="dxa"/>
            <w:gridSpan w:val="2"/>
            <w:noWrap w:val="0"/>
            <w:vAlign w:val="center"/>
          </w:tcPr>
          <w:p w14:paraId="64A7D8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121" w:type="dxa"/>
            <w:noWrap w:val="0"/>
            <w:vAlign w:val="center"/>
          </w:tcPr>
          <w:p w14:paraId="49F809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邮箱</w:t>
            </w:r>
          </w:p>
        </w:tc>
        <w:tc>
          <w:tcPr>
            <w:tcW w:w="2329" w:type="dxa"/>
            <w:gridSpan w:val="3"/>
            <w:noWrap w:val="0"/>
            <w:vAlign w:val="center"/>
          </w:tcPr>
          <w:p w14:paraId="02C9B9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1F5A52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42" w:type="dxa"/>
          <w:trHeight w:val="470" w:hRule="atLeast"/>
        </w:trPr>
        <w:tc>
          <w:tcPr>
            <w:tcW w:w="2482" w:type="dxa"/>
            <w:gridSpan w:val="2"/>
            <w:noWrap w:val="0"/>
            <w:vAlign w:val="center"/>
          </w:tcPr>
          <w:p w14:paraId="3F6757A7">
            <w:pPr>
              <w:pStyle w:val="1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afterLines="0"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6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pacing w:val="-6"/>
                <w:kern w:val="2"/>
                <w:sz w:val="24"/>
                <w:szCs w:val="24"/>
                <w:highlight w:val="none"/>
                <w:lang w:val="en-US" w:eastAsia="zh-CN" w:bidi="ar-SA"/>
              </w:rPr>
              <w:t>近3年财务情况</w:t>
            </w:r>
          </w:p>
        </w:tc>
        <w:tc>
          <w:tcPr>
            <w:tcW w:w="2284" w:type="dxa"/>
            <w:gridSpan w:val="2"/>
            <w:noWrap w:val="0"/>
            <w:vAlign w:val="center"/>
          </w:tcPr>
          <w:p w14:paraId="340F8BB2">
            <w:pPr>
              <w:pStyle w:val="1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afterLines="0"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2022年</w:t>
            </w:r>
          </w:p>
        </w:tc>
        <w:tc>
          <w:tcPr>
            <w:tcW w:w="2284" w:type="dxa"/>
            <w:gridSpan w:val="3"/>
            <w:noWrap w:val="0"/>
            <w:vAlign w:val="center"/>
          </w:tcPr>
          <w:p w14:paraId="3BB37B9B">
            <w:pPr>
              <w:pStyle w:val="1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afterLines="0"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2023年</w:t>
            </w:r>
          </w:p>
        </w:tc>
        <w:tc>
          <w:tcPr>
            <w:tcW w:w="2284" w:type="dxa"/>
            <w:gridSpan w:val="2"/>
            <w:noWrap w:val="0"/>
            <w:vAlign w:val="center"/>
          </w:tcPr>
          <w:p w14:paraId="47396820">
            <w:pPr>
              <w:pStyle w:val="1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afterLines="0"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2024年</w:t>
            </w:r>
          </w:p>
        </w:tc>
      </w:tr>
      <w:tr w14:paraId="1AF88B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42" w:type="dxa"/>
          <w:trHeight w:val="780" w:hRule="atLeast"/>
        </w:trPr>
        <w:tc>
          <w:tcPr>
            <w:tcW w:w="2482" w:type="dxa"/>
            <w:gridSpan w:val="2"/>
            <w:noWrap w:val="0"/>
            <w:vAlign w:val="center"/>
          </w:tcPr>
          <w:p w14:paraId="462C56B6">
            <w:pPr>
              <w:pStyle w:val="1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afterLines="0"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6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pacing w:val="-6"/>
                <w:kern w:val="2"/>
                <w:sz w:val="24"/>
                <w:szCs w:val="24"/>
                <w:highlight w:val="none"/>
                <w:lang w:val="en-US" w:eastAsia="zh-CN" w:bidi="ar-SA"/>
              </w:rPr>
              <w:t>营业收入（万元）</w:t>
            </w:r>
          </w:p>
        </w:tc>
        <w:tc>
          <w:tcPr>
            <w:tcW w:w="2284" w:type="dxa"/>
            <w:gridSpan w:val="2"/>
            <w:noWrap w:val="0"/>
            <w:vAlign w:val="top"/>
          </w:tcPr>
          <w:p w14:paraId="6DCEC7F8">
            <w:pPr>
              <w:pStyle w:val="1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afterLines="0" w:line="32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284" w:type="dxa"/>
            <w:gridSpan w:val="3"/>
            <w:noWrap w:val="0"/>
            <w:vAlign w:val="top"/>
          </w:tcPr>
          <w:p w14:paraId="6F100B67">
            <w:pPr>
              <w:pStyle w:val="1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afterLines="0" w:line="32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284" w:type="dxa"/>
            <w:gridSpan w:val="2"/>
            <w:noWrap w:val="0"/>
            <w:vAlign w:val="top"/>
          </w:tcPr>
          <w:p w14:paraId="0347546C">
            <w:pPr>
              <w:pStyle w:val="1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afterLines="0" w:line="32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1362CE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42" w:type="dxa"/>
          <w:trHeight w:val="713" w:hRule="atLeast"/>
        </w:trPr>
        <w:tc>
          <w:tcPr>
            <w:tcW w:w="2482" w:type="dxa"/>
            <w:gridSpan w:val="2"/>
            <w:noWrap w:val="0"/>
            <w:vAlign w:val="center"/>
          </w:tcPr>
          <w:p w14:paraId="1918E606">
            <w:pPr>
              <w:pStyle w:val="1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afterLines="0"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6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pacing w:val="-6"/>
                <w:kern w:val="2"/>
                <w:sz w:val="24"/>
                <w:szCs w:val="24"/>
                <w:highlight w:val="none"/>
                <w:lang w:val="en-US" w:eastAsia="zh-CN" w:bidi="ar-SA"/>
              </w:rPr>
              <w:t>净利润（万元）</w:t>
            </w:r>
          </w:p>
        </w:tc>
        <w:tc>
          <w:tcPr>
            <w:tcW w:w="2284" w:type="dxa"/>
            <w:gridSpan w:val="2"/>
            <w:noWrap w:val="0"/>
            <w:vAlign w:val="top"/>
          </w:tcPr>
          <w:p w14:paraId="143EB5A2">
            <w:pPr>
              <w:pStyle w:val="1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afterLines="0" w:line="32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284" w:type="dxa"/>
            <w:gridSpan w:val="3"/>
            <w:noWrap w:val="0"/>
            <w:vAlign w:val="top"/>
          </w:tcPr>
          <w:p w14:paraId="15EBA8FB">
            <w:pPr>
              <w:pStyle w:val="1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afterLines="0" w:line="32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284" w:type="dxa"/>
            <w:gridSpan w:val="2"/>
            <w:noWrap w:val="0"/>
            <w:vAlign w:val="top"/>
          </w:tcPr>
          <w:p w14:paraId="772A863D">
            <w:pPr>
              <w:pStyle w:val="1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afterLines="0" w:line="32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233D40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42" w:type="dxa"/>
          <w:trHeight w:val="3500" w:hRule="atLeast"/>
        </w:trPr>
        <w:tc>
          <w:tcPr>
            <w:tcW w:w="2482" w:type="dxa"/>
            <w:gridSpan w:val="2"/>
            <w:noWrap w:val="0"/>
            <w:vAlign w:val="center"/>
          </w:tcPr>
          <w:p w14:paraId="3DA8AE06">
            <w:pPr>
              <w:pStyle w:val="1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afterLines="0"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6"/>
                <w:kern w:val="2"/>
                <w:sz w:val="24"/>
                <w:szCs w:val="24"/>
                <w:highlight w:val="none"/>
                <w:lang w:val="en-US" w:eastAsia="zh-CN" w:bidi="ar-SA"/>
              </w:rPr>
              <w:t>基本情况</w:t>
            </w:r>
          </w:p>
        </w:tc>
        <w:tc>
          <w:tcPr>
            <w:tcW w:w="6852" w:type="dxa"/>
            <w:gridSpan w:val="7"/>
            <w:noWrap w:val="0"/>
            <w:vAlign w:val="top"/>
          </w:tcPr>
          <w:p w14:paraId="29014E6A">
            <w:pPr>
              <w:pStyle w:val="1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afterLines="0" w:line="320" w:lineRule="exact"/>
              <w:ind w:firstLine="0" w:firstLineChars="0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简述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发展历程、主营业务、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规模实力、数字化水平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等方面基本情况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不超过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00字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  <w:t>。</w:t>
            </w:r>
          </w:p>
        </w:tc>
      </w:tr>
      <w:tr w14:paraId="514F3F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42" w:type="dxa"/>
          <w:trHeight w:val="3630" w:hRule="atLeast"/>
        </w:trPr>
        <w:tc>
          <w:tcPr>
            <w:tcW w:w="2482" w:type="dxa"/>
            <w:gridSpan w:val="2"/>
            <w:noWrap w:val="0"/>
            <w:vAlign w:val="center"/>
          </w:tcPr>
          <w:p w14:paraId="4EB8237A">
            <w:pPr>
              <w:pStyle w:val="1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afterLines="0"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6"/>
                <w:kern w:val="2"/>
                <w:sz w:val="24"/>
                <w:szCs w:val="24"/>
                <w:highlight w:val="none"/>
                <w:lang w:val="en-US" w:eastAsia="zh-CN" w:bidi="ar-SA"/>
              </w:rPr>
              <w:t>核心能力</w:t>
            </w:r>
          </w:p>
        </w:tc>
        <w:tc>
          <w:tcPr>
            <w:tcW w:w="6852" w:type="dxa"/>
            <w:gridSpan w:val="7"/>
            <w:noWrap w:val="0"/>
            <w:vAlign w:val="top"/>
          </w:tcPr>
          <w:p w14:paraId="4DF4C847">
            <w:pPr>
              <w:pStyle w:val="1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afterLines="0" w:line="32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简述在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技术创新、行业深耕、应用实施等方面的核心竞争力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不超过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00字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  <w:t>。</w:t>
            </w:r>
          </w:p>
          <w:p w14:paraId="451578A2">
            <w:pPr>
              <w:pStyle w:val="1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afterLines="0" w:line="32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0351DD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42" w:type="dxa"/>
          <w:trHeight w:val="3679" w:hRule="atLeast"/>
        </w:trPr>
        <w:tc>
          <w:tcPr>
            <w:tcW w:w="2482" w:type="dxa"/>
            <w:gridSpan w:val="2"/>
            <w:noWrap w:val="0"/>
            <w:vAlign w:val="center"/>
          </w:tcPr>
          <w:p w14:paraId="6384505C">
            <w:pPr>
              <w:pStyle w:val="1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afterLines="0"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6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6"/>
                <w:kern w:val="2"/>
                <w:sz w:val="24"/>
                <w:szCs w:val="24"/>
                <w:highlight w:val="none"/>
                <w:lang w:val="en-US" w:eastAsia="zh-CN" w:bidi="ar-SA"/>
              </w:rPr>
              <w:t>主要荣誉</w:t>
            </w:r>
          </w:p>
        </w:tc>
        <w:tc>
          <w:tcPr>
            <w:tcW w:w="6852" w:type="dxa"/>
            <w:gridSpan w:val="7"/>
            <w:noWrap w:val="0"/>
            <w:vAlign w:val="top"/>
          </w:tcPr>
          <w:p w14:paraId="65C63549">
            <w:pPr>
              <w:pStyle w:val="1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afterLines="0" w:line="32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不超过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00字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。（分国家、省、市、区级列出）</w:t>
            </w:r>
          </w:p>
        </w:tc>
      </w:tr>
    </w:tbl>
    <w:p w14:paraId="56922A47">
      <w:pPr>
        <w:pStyle w:val="8"/>
        <w:widowControl/>
        <w:shd w:val="clear" w:color="auto" w:fill="FFFFFF"/>
        <w:spacing w:beforeAutospacing="0" w:afterAutospacing="0" w:line="600" w:lineRule="atLeast"/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FFFFFF"/>
        </w:rPr>
        <w:sectPr>
          <w:footerReference r:id="rId3" w:type="default"/>
          <w:pgSz w:w="11906" w:h="16838"/>
          <w:pgMar w:top="2098" w:right="1474" w:bottom="1701" w:left="1587" w:header="851" w:footer="850" w:gutter="0"/>
          <w:pgNumType w:fmt="numberInDash"/>
          <w:cols w:space="720" w:num="1"/>
          <w:docGrid w:type="lines" w:linePitch="312" w:charSpace="0"/>
        </w:sectPr>
      </w:pPr>
    </w:p>
    <w:p w14:paraId="1FC5708F">
      <w:pPr>
        <w:pStyle w:val="4"/>
        <w:keepNext w:val="0"/>
        <w:keepLines w:val="0"/>
        <w:pageBreakBefore w:val="0"/>
        <w:widowControl w:val="0"/>
        <w:suppressAutoHyphens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jc w:val="both"/>
        <w:textAlignment w:val="auto"/>
        <w:outlineLvl w:val="9"/>
        <w:rPr>
          <w:rFonts w:hint="default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第二部分：“</w:t>
      </w:r>
      <w:r>
        <w:rPr>
          <w:rFonts w:hint="default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链式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”</w:t>
      </w:r>
      <w:r>
        <w:rPr>
          <w:rFonts w:hint="default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数字化转型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产品和服务</w:t>
      </w:r>
      <w:r>
        <w:rPr>
          <w:rFonts w:hint="default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典型案例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介绍</w:t>
      </w:r>
      <w:r>
        <w:rPr>
          <w:rFonts w:hint="eastAsia" w:ascii="Times New Roman" w:hAnsi="Times New Roman" w:eastAsia="方正小标宋简体" w:cs="Times New Roman"/>
          <w:sz w:val="44"/>
          <w:szCs w:val="44"/>
          <w:highlight w:val="none"/>
          <w:lang w:eastAsia="zh-CN"/>
        </w:rPr>
        <w:t>（</w:t>
      </w:r>
      <w:r>
        <w:rPr>
          <w:rFonts w:hint="eastAsia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  <w:t>供应链、产业链赋能模式</w:t>
      </w:r>
      <w:r>
        <w:rPr>
          <w:rFonts w:hint="eastAsia" w:ascii="Times New Roman" w:hAnsi="Times New Roman" w:eastAsia="方正小标宋简体" w:cs="Times New Roman"/>
          <w:sz w:val="44"/>
          <w:szCs w:val="44"/>
          <w:highlight w:val="none"/>
          <w:lang w:eastAsia="zh-CN"/>
        </w:rPr>
        <w:t>）</w:t>
      </w:r>
    </w:p>
    <w:p w14:paraId="7F4245FA">
      <w:pPr>
        <w:pStyle w:val="4"/>
        <w:keepNext w:val="0"/>
        <w:keepLines w:val="0"/>
        <w:pageBreakBefore w:val="0"/>
        <w:widowControl w:val="0"/>
        <w:suppressAutoHyphens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jc w:val="center"/>
        <w:textAlignment w:val="auto"/>
        <w:outlineLvl w:val="9"/>
        <w:rPr>
          <w:rFonts w:hint="default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</w:pPr>
      <w:r>
        <w:rPr>
          <w:rFonts w:hint="default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（模板）</w:t>
      </w:r>
    </w:p>
    <w:p w14:paraId="3A3A3877">
      <w:pPr>
        <w:pStyle w:val="4"/>
        <w:keepNext w:val="0"/>
        <w:keepLines w:val="0"/>
        <w:pageBreakBefore w:val="0"/>
        <w:widowControl w:val="0"/>
        <w:suppressAutoHyphens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jc w:val="center"/>
        <w:textAlignment w:val="auto"/>
        <w:outlineLvl w:val="9"/>
        <w:rPr>
          <w:rFonts w:hint="default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</w:pPr>
    </w:p>
    <w:p w14:paraId="236C06C0">
      <w:pPr>
        <w:pStyle w:val="8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2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一、案例名称。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围绕推动中小企业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链式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数字化转型提炼成一句话，例如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XX企业通过XX（具体做法）推动XX（具体成效）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（50字以内）</w:t>
      </w:r>
    </w:p>
    <w:p w14:paraId="2A0264A1">
      <w:pPr>
        <w:pStyle w:val="8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2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二、案例简述。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对主要背景、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链式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转型模式和实施路径、取得成效等做整体性简述。（300字以内）</w:t>
      </w:r>
    </w:p>
    <w:p w14:paraId="77C0573F">
      <w:pPr>
        <w:pStyle w:val="8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2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三、案例背景。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简要介绍该模式下，产业链上下游中小企业面临的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痛点问题、转型需求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。案例建设主体（链主企业、平台企业）希望通过数字化转型实现的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目标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。（500字以内）</w:t>
      </w:r>
    </w:p>
    <w:p w14:paraId="3E8B4A04">
      <w:pPr>
        <w:pStyle w:val="8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2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四、具体举措。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分条提炼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链式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转型具体措施、推进路径、解决方案等。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分条阐明链式带动环节链式转型举措及成效，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需要附加案例的实际图片，包含但不限于平台与软件系统截图、现场实际照片等。可结合架构图、流程图等进行阐述。（2000字以内）</w:t>
      </w:r>
    </w:p>
    <w:p w14:paraId="47CC0637">
      <w:pPr>
        <w:pStyle w:val="8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2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五、技术创新。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描述案例中人工智能、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大数据、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5G、区块链、云计算等新一代信息通信技术的应用情况，包含但不限于技术应用具体场景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技术应用方式方法等。（300字以内）</w:t>
      </w:r>
    </w:p>
    <w:p w14:paraId="2C082F7C">
      <w:pPr>
        <w:pStyle w:val="8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2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六、运营机制。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描述该案例如何开展长效运营，案例中各方如何实现互利共赢等。（500字以内）</w:t>
      </w:r>
    </w:p>
    <w:p w14:paraId="6599299E">
      <w:pPr>
        <w:pStyle w:val="8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2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七、应用成效。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分条提炼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链式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数字化转型解决的具体问题和取得的具体成效，如带动上下游企业转型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的企业清单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，帮助链上企业在实现提质、降本、增效、绿色、安全等方面的情况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定性和定量相结合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产业集群转型案例需提供集群内企业名单。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（500字以内）</w:t>
      </w:r>
    </w:p>
    <w:p w14:paraId="71A72009">
      <w:pPr>
        <w:pStyle w:val="8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2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八、未来计划。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企业针对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链式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转型下一步的工作计划，如解决方案升级、资金持续投入等。（200字以内）</w:t>
      </w:r>
    </w:p>
    <w:p w14:paraId="21927B62">
      <w:pPr>
        <w:pStyle w:val="8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2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九、复制推广。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论述该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链式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转型案例在同行业的可复制推广性。是否体现了细分行业中小企业的共性需求，解决了共性问题，相关解决方案是否具有较高性价比等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（300字以内）</w:t>
      </w:r>
    </w:p>
    <w:p w14:paraId="7E50F645">
      <w:pPr>
        <w:pStyle w:val="8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2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十、问题挑战。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描述该案例在建设与运营中面临的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难点问题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，如转型投入压力较大，转型的积极性不高，对于接入数据的安全性存在担忧，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小快轻准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产品供给不足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适配性不高等。（300字以内）</w:t>
      </w:r>
    </w:p>
    <w:p w14:paraId="599D49DD"/>
    <w:sectPr>
      <w:pgSz w:w="11906" w:h="16838"/>
      <w:pgMar w:top="2098" w:right="1474" w:bottom="1701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Liberation Sans">
    <w:altName w:val="Arial"/>
    <w:panose1 w:val="00000000000000000000"/>
    <w:charset w:val="00"/>
    <w:family w:val="swiss"/>
    <w:pitch w:val="default"/>
    <w:sig w:usb0="00000000" w:usb1="00000000" w:usb2="00000000" w:usb3="00000000" w:csb0="00040001" w:csb1="00000000"/>
  </w:font>
  <w:font w:name="Noto Sans CJK SC Regular">
    <w:altName w:val="宋体"/>
    <w:panose1 w:val="020B0500000000000000"/>
    <w:charset w:val="86"/>
    <w:family w:val="auto"/>
    <w:pitch w:val="default"/>
    <w:sig w:usb0="00000000" w:usb1="00000000" w:usb2="00000016" w:usb3="00000000" w:csb0="602E0107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1F6EA3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497DF40">
                          <w:pPr>
                            <w:pStyle w:val="5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497DF40">
                    <w:pPr>
                      <w:pStyle w:val="5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"/>
  <w:drawingGridVerticalSpacing w:val="1"/>
  <w:displayHorizontalDrawingGridEvery w:val="1"/>
  <w:displayVerticalDrawingGridEvery w:val="1"/>
  <w:doNotUseMarginsForDrawingGridOrigin w:val="1"/>
  <w:drawingGridHorizontalOrigin w:val="0"/>
  <w:drawingGridVerticalOrigin w:val="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A2291B"/>
    <w:rsid w:val="0980500A"/>
    <w:rsid w:val="0C6E695D"/>
    <w:rsid w:val="1832575C"/>
    <w:rsid w:val="1A70292F"/>
    <w:rsid w:val="28BA2076"/>
    <w:rsid w:val="3555609F"/>
    <w:rsid w:val="3E733781"/>
    <w:rsid w:val="3F8C6C80"/>
    <w:rsid w:val="402334C8"/>
    <w:rsid w:val="43550988"/>
    <w:rsid w:val="54007F45"/>
    <w:rsid w:val="58345204"/>
    <w:rsid w:val="5A6F2E7E"/>
    <w:rsid w:val="5EA22E6F"/>
    <w:rsid w:val="5F702EC3"/>
    <w:rsid w:val="5FBD74D7"/>
    <w:rsid w:val="67DBB02E"/>
    <w:rsid w:val="6D961E31"/>
    <w:rsid w:val="78B97EB3"/>
    <w:rsid w:val="7C0F4E16"/>
    <w:rsid w:val="7C577D0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13">
    <w:name w:val="Default Paragraph Font"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qFormat/>
    <w:uiPriority w:val="0"/>
    <w:pPr>
      <w:widowControl w:val="0"/>
      <w:suppressLineNumbers/>
      <w:suppressAutoHyphens/>
      <w:spacing w:before="120" w:after="120"/>
    </w:pPr>
    <w:rPr>
      <w:i/>
      <w:iCs/>
      <w:sz w:val="24"/>
      <w:szCs w:val="24"/>
    </w:r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qFormat/>
    <w:uiPriority w:val="0"/>
    <w:pPr>
      <w:spacing w:before="0" w:after="140" w:line="276" w:lineRule="auto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List"/>
    <w:basedOn w:val="4"/>
    <w:qFormat/>
    <w:uiPriority w:val="0"/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Title"/>
    <w:next w:val="1"/>
    <w:qFormat/>
    <w:uiPriority w:val="0"/>
    <w:pPr>
      <w:widowControl w:val="0"/>
      <w:jc w:val="center"/>
      <w:outlineLvl w:val="0"/>
    </w:pPr>
    <w:rPr>
      <w:rFonts w:ascii="方正小标宋_GBK" w:hAnsi="方正小标宋_GBK" w:eastAsia="方正小标宋_GBK" w:cs="方正小标宋_GBK"/>
      <w:kern w:val="2"/>
      <w:sz w:val="44"/>
      <w:szCs w:val="44"/>
      <w:lang w:val="en-US" w:eastAsia="zh-CN" w:bidi="ar-SA"/>
    </w:rPr>
  </w:style>
  <w:style w:type="paragraph" w:styleId="10">
    <w:name w:val="Body Text First Indent"/>
    <w:qFormat/>
    <w:uiPriority w:val="0"/>
    <w:pPr>
      <w:widowControl w:val="0"/>
      <w:spacing w:line="620" w:lineRule="exact"/>
      <w:ind w:firstLine="420"/>
      <w:jc w:val="both"/>
    </w:pPr>
    <w:rPr>
      <w:rFonts w:ascii="Calibri" w:hAnsi="Calibri" w:eastAsia="仿宋_GB2312" w:cs="Times New Roman"/>
      <w:b/>
      <w:bCs/>
      <w:kern w:val="2"/>
      <w:sz w:val="32"/>
      <w:szCs w:val="24"/>
      <w:lang w:val="en-US" w:eastAsia="zh-CN" w:bidi="ar-SA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默认段落字体1"/>
    <w:qFormat/>
    <w:uiPriority w:val="0"/>
  </w:style>
  <w:style w:type="paragraph" w:customStyle="1" w:styleId="15">
    <w:name w:val="Heading"/>
    <w:basedOn w:val="1"/>
    <w:next w:val="4"/>
    <w:qFormat/>
    <w:uiPriority w:val="0"/>
    <w:pPr>
      <w:keepNext/>
      <w:widowControl w:val="0"/>
      <w:suppressAutoHyphens/>
      <w:spacing w:before="240" w:after="120"/>
    </w:pPr>
    <w:rPr>
      <w:rFonts w:ascii="Liberation Sans" w:hAnsi="Liberation Sans" w:eastAsia="Noto Sans CJK SC Regular" w:cs="Noto Sans CJK SC Regular"/>
      <w:sz w:val="28"/>
      <w:szCs w:val="28"/>
      <w:lang w:bidi="ar-SA"/>
    </w:rPr>
  </w:style>
  <w:style w:type="paragraph" w:customStyle="1" w:styleId="16">
    <w:name w:val="Index"/>
    <w:basedOn w:val="1"/>
    <w:qFormat/>
    <w:uiPriority w:val="0"/>
    <w:pPr>
      <w:widowControl w:val="0"/>
      <w:suppressLineNumbers/>
      <w:suppressAutoHyphens/>
    </w:pPr>
  </w:style>
  <w:style w:type="paragraph" w:customStyle="1" w:styleId="17">
    <w:name w:val="列表段落11"/>
    <w:basedOn w:val="1"/>
    <w:qFormat/>
    <w:uiPriority w:val="99"/>
    <w:pPr>
      <w:spacing w:afterLines="50" w:line="240" w:lineRule="auto"/>
      <w:ind w:firstLine="420" w:firstLineChars="200"/>
    </w:pPr>
    <w:rPr>
      <w:rFonts w:ascii="Calibri" w:hAnsi="Calibri" w:eastAsia="宋体" w:cs="Times New Roman"/>
      <w:spacing w:val="0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1287</Words>
  <Characters>1334</Characters>
  <TotalTime>0</TotalTime>
  <ScaleCrop>false</ScaleCrop>
  <LinksUpToDate>false</LinksUpToDate>
  <CharactersWithSpaces>1385</CharactersWithSpaces>
  <Application>WPS Office_12.1.0.21541_F1E327BC-269C-435d-A152-05C5408002CA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2018-11-27T01:47:00Z</dcterms:created>
  <dc:creator>uos</dc:creator>
  <cp:lastModifiedBy>Adonai</cp:lastModifiedBy>
  <cp:lastPrinted>2025-06-06T02:30:00Z</cp:lastPrinted>
  <dcterms:modified xsi:type="dcterms:W3CDTF">2025-06-30T06:29:29Z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BB41C1D64B02492DABFF3880A99496F9_13</vt:lpwstr>
  </property>
  <property fmtid="{D5CDD505-2E9C-101B-9397-08002B2CF9AE}" pid="4" name="KSOTemplateDocerSaveRecord">
    <vt:lpwstr>eyJoZGlkIjoiNzljZjU4MjA2NzhjMmJmNTA3NTcwMGE2NDFlMDUxYjEiLCJ1c2VySWQiOiI1NTM1OTU4MzYifQ==</vt:lpwstr>
  </property>
</Properties>
</file>