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/>
        </w:rPr>
      </w:pPr>
    </w:p>
    <w:p>
      <w:pPr>
        <w:spacing w:line="600" w:lineRule="exact"/>
        <w:rPr>
          <w:rFonts w:hint="eastAsia" w:ascii="黑体" w:eastAsia="黑体"/>
        </w:rPr>
      </w:pPr>
      <w:bookmarkStart w:id="0" w:name="_GoBack"/>
      <w:bookmarkEnd w:id="0"/>
      <w:r>
        <w:rPr>
          <w:rFonts w:hint="eastAsia" w:ascii="黑体" w:eastAsia="黑体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中国戏曲像音像工程录制演员（剧目）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申报表</w:t>
      </w:r>
    </w:p>
    <w:tbl>
      <w:tblPr>
        <w:tblStyle w:val="3"/>
        <w:tblW w:w="877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58"/>
        <w:gridCol w:w="410"/>
        <w:gridCol w:w="400"/>
        <w:gridCol w:w="710"/>
        <w:gridCol w:w="640"/>
        <w:gridCol w:w="840"/>
        <w:gridCol w:w="730"/>
        <w:gridCol w:w="1300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申报演员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年月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剧种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行当流派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申报剧目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时长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剧目类型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传统剧目</w:t>
            </w:r>
            <w:r>
              <w:rPr>
                <w:rFonts w:ascii="Wingdings" w:hAnsi="Wingdings"/>
                <w:sz w:val="24"/>
                <w:szCs w:val="24"/>
              </w:rPr>
              <w:t></w:t>
            </w:r>
          </w:p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新创剧目</w:t>
            </w:r>
            <w:r>
              <w:rPr>
                <w:rFonts w:ascii="Wingdings" w:hAnsi="Wingdings"/>
                <w:sz w:val="24"/>
                <w:szCs w:val="24"/>
              </w:rPr>
              <w:t>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新创剧目</w:t>
            </w:r>
          </w:p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首演时间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演出</w:t>
            </w:r>
          </w:p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场次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申报演员</w:t>
            </w:r>
          </w:p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演出场次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负责人</w:t>
            </w:r>
          </w:p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及电话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主要配演</w:t>
            </w:r>
          </w:p>
        </w:tc>
        <w:tc>
          <w:tcPr>
            <w:tcW w:w="74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仿宋_GB2312" w:hAnsi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87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申报演员简介：（注明曾主演重要剧目、角色及重要获奖情况，可附页说明）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87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申报剧目简介：（须包括剧情概要、剧目的传承价值、社会影响、录制该剧目的必要性紧迫性、申报演员在该剧表演中的艺术成就等，可附页说明）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7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Calibri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演员可录制档期（2024—2025年）：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87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Calibri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申报单位盖章                       省级文化和旅游行政部门盖章</w:t>
            </w:r>
          </w:p>
          <w:p>
            <w:pPr>
              <w:ind w:firstLine="6000" w:firstLineChars="2500"/>
              <w:rPr>
                <w:rFonts w:ascii="仿宋_GB2312" w:hAnsi="Calibri"/>
                <w:sz w:val="24"/>
                <w:szCs w:val="24"/>
              </w:rPr>
            </w:pPr>
          </w:p>
        </w:tc>
      </w:tr>
    </w:tbl>
    <w:p>
      <w:pPr>
        <w:rPr>
          <w:rFonts w:hint="eastAsia" w:ascii="Calibri" w:hAnsi="Calibri" w:eastAsia="宋体"/>
          <w:sz w:val="21"/>
          <w:szCs w:val="21"/>
        </w:rPr>
      </w:pPr>
      <w:r>
        <w:rPr>
          <w:rFonts w:hint="eastAsia" w:ascii="仿宋_GB2312"/>
          <w:sz w:val="24"/>
          <w:szCs w:val="24"/>
        </w:rPr>
        <w:t>注：申报多个剧目的，每个剧目填1张表。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17B3B"/>
    <w:rsid w:val="052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2024-05-21T08:00:00Z</dcterms:created>
  <dc:creator>LL</dc:creator>
  <cp:lastModifiedBy>LL</cp:lastModifiedBy>
  <dcterms:modified xsi:type="dcterms:W3CDTF">2024-05-21T08:00:23Z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